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C4AC612" w:rsidR="002F5BEA" w:rsidRDefault="00AE5AB0" w:rsidP="002F5BEA">
      <w:pPr>
        <w:pStyle w:val="CRCoverPage"/>
        <w:tabs>
          <w:tab w:val="right" w:pos="9639"/>
        </w:tabs>
        <w:spacing w:after="0"/>
        <w:rPr>
          <w:b/>
          <w:i/>
          <w:noProof/>
          <w:sz w:val="28"/>
        </w:rPr>
      </w:pPr>
      <w:r>
        <w:rPr>
          <w:b/>
          <w:noProof/>
          <w:sz w:val="24"/>
        </w:rPr>
        <w:t>3</w:t>
      </w:r>
      <w:r w:rsidR="002F5BEA">
        <w:rPr>
          <w:b/>
          <w:noProof/>
          <w:sz w:val="24"/>
        </w:rPr>
        <w:t>GPP TSG-SA5 Meeting #1</w:t>
      </w:r>
      <w:r w:rsidR="00DD68DC">
        <w:rPr>
          <w:b/>
          <w:noProof/>
          <w:sz w:val="24"/>
        </w:rPr>
        <w:t>50</w:t>
      </w:r>
      <w:r w:rsidR="002F5BEA">
        <w:rPr>
          <w:b/>
          <w:i/>
          <w:noProof/>
          <w:sz w:val="24"/>
        </w:rPr>
        <w:t xml:space="preserve"> </w:t>
      </w:r>
      <w:r w:rsidR="002F5BEA">
        <w:rPr>
          <w:b/>
          <w:i/>
          <w:noProof/>
          <w:sz w:val="28"/>
        </w:rPr>
        <w:tab/>
        <w:t>S5-</w:t>
      </w:r>
      <w:r w:rsidR="00E6701B">
        <w:rPr>
          <w:b/>
          <w:i/>
          <w:noProof/>
          <w:sz w:val="28"/>
        </w:rPr>
        <w:t>235576</w:t>
      </w:r>
    </w:p>
    <w:p w14:paraId="104B5012" w14:textId="56F3A70A"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w:t>
      </w:r>
      <w:r w:rsidR="00DD68DC">
        <w:rPr>
          <w:sz w:val="24"/>
        </w:rPr>
        <w:t>1</w:t>
      </w:r>
      <w:r>
        <w:rPr>
          <w:sz w:val="24"/>
        </w:rPr>
        <w:t xml:space="preserve"> – 2</w:t>
      </w:r>
      <w:r w:rsidR="00DD68DC">
        <w:rPr>
          <w:sz w:val="24"/>
        </w:rPr>
        <w:t>5</w:t>
      </w:r>
      <w:r>
        <w:rPr>
          <w:sz w:val="24"/>
        </w:rPr>
        <w:t xml:space="preserve"> </w:t>
      </w:r>
      <w:r w:rsidR="00DD68DC">
        <w:rPr>
          <w:sz w:val="24"/>
        </w:rPr>
        <w:t>August</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000000"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92483" w:rsidR="001E41F3" w:rsidRPr="00410371" w:rsidRDefault="00AE5AB0" w:rsidP="00743059">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000000">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3A63A" w:rsidR="001E41F3" w:rsidRDefault="00E6701B">
            <w:pPr>
              <w:pStyle w:val="CRCoverPage"/>
              <w:spacing w:after="0"/>
              <w:ind w:left="100"/>
              <w:rPr>
                <w:noProof/>
              </w:rPr>
            </w:pPr>
            <w:r>
              <w:rPr>
                <w:lang w:val="en-US"/>
              </w:rPr>
              <w:t>Rel-18 Input to Draft CR TS 28.105 Use case and requirements for AIML testing trustworthiness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AF261" w:rsidR="001E41F3" w:rsidRDefault="00AE5AB0">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674DC" w:rsidR="001E41F3" w:rsidRDefault="00640696">
            <w:pPr>
              <w:pStyle w:val="CRCoverPage"/>
              <w:spacing w:after="0"/>
              <w:ind w:left="100"/>
              <w:rPr>
                <w:noProof/>
              </w:rPr>
            </w:pPr>
            <w:r>
              <w:t>202</w:t>
            </w:r>
            <w:r w:rsidR="000604C6">
              <w:t>3</w:t>
            </w:r>
            <w:r>
              <w:t>-</w:t>
            </w:r>
            <w:r w:rsidR="000604C6">
              <w:t>0</w:t>
            </w:r>
            <w:r w:rsidR="00E6701B">
              <w:t>8</w:t>
            </w:r>
            <w:r>
              <w:t>-</w:t>
            </w:r>
            <w:r w:rsidR="000604C6">
              <w:t>1</w:t>
            </w:r>
            <w:r w:rsidR="00E6701B">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78661" w:rsidR="001750D6" w:rsidRDefault="00620B6C" w:rsidP="00620B6C">
            <w:pPr>
              <w:pStyle w:val="CRCoverPage"/>
              <w:spacing w:after="0"/>
              <w:rPr>
                <w:noProof/>
              </w:rPr>
            </w:pPr>
            <w:r>
              <w:rPr>
                <w:noProof/>
                <w:lang w:eastAsia="zh-CN"/>
              </w:rPr>
              <w:t>The use case o</w:t>
            </w:r>
            <w:r w:rsidR="00F85B1F">
              <w:rPr>
                <w:noProof/>
                <w:lang w:eastAsia="zh-CN"/>
              </w:rPr>
              <w:t>n</w:t>
            </w:r>
            <w:r>
              <w:rPr>
                <w:noProof/>
                <w:lang w:eastAsia="zh-CN"/>
              </w:rPr>
              <w:t xml:space="preserve"> </w:t>
            </w:r>
            <w:r w:rsidR="00AB50CD" w:rsidRPr="00657DBC" w:rsidDel="002E79FB">
              <w:t xml:space="preserve">AI/ML </w:t>
            </w:r>
            <w:r w:rsidR="00E6701B">
              <w:t>testing</w:t>
            </w:r>
            <w:r w:rsidR="00E6701B" w:rsidRPr="00F85B1F">
              <w:t xml:space="preserve"> </w:t>
            </w:r>
            <w:r w:rsidR="0034052A" w:rsidRPr="001701D1">
              <w:rPr>
                <w:lang w:val="en-US"/>
              </w:rPr>
              <w:t>trustworthiness</w:t>
            </w:r>
            <w:r w:rsidR="0034052A" w:rsidRPr="00AE5393">
              <w:rPr>
                <w:lang w:val="en-US"/>
              </w:rPr>
              <w:t xml:space="preserve"> </w:t>
            </w:r>
            <w:r>
              <w:rPr>
                <w:noProof/>
                <w:lang w:eastAsia="zh-CN"/>
              </w:rPr>
              <w:t>ha</w:t>
            </w:r>
            <w:r w:rsidR="00AE5AB0">
              <w:rPr>
                <w:noProof/>
                <w:lang w:eastAsia="zh-CN"/>
              </w:rPr>
              <w:t>s</w:t>
            </w:r>
            <w:r>
              <w:rPr>
                <w:noProof/>
                <w:lang w:eastAsia="zh-CN"/>
              </w:rPr>
              <w:t xml:space="preserve"> been discussed and agreed (</w:t>
            </w:r>
            <w:r w:rsidR="00AE5AB0">
              <w:rPr>
                <w:noProof/>
                <w:lang w:eastAsia="zh-CN"/>
              </w:rPr>
              <w:t>clause 5.3 in TR 28.908</w:t>
            </w:r>
            <w:r>
              <w:rPr>
                <w:noProof/>
                <w:lang w:eastAsia="zh-CN"/>
              </w:rPr>
              <w:t xml:space="preserve">). This CR is to normatively propose the use case and requirements </w:t>
            </w:r>
            <w:r w:rsidR="00F85B1F">
              <w:rPr>
                <w:noProof/>
                <w:lang w:eastAsia="zh-CN"/>
              </w:rPr>
              <w:t>on</w:t>
            </w:r>
            <w:r w:rsidR="0034052A">
              <w:rPr>
                <w:noProof/>
                <w:lang w:eastAsia="zh-CN"/>
              </w:rPr>
              <w:t xml:space="preserve"> </w:t>
            </w:r>
            <w:r w:rsidR="0034052A" w:rsidRPr="00AE5393">
              <w:rPr>
                <w:lang w:val="en-US"/>
              </w:rPr>
              <w:t xml:space="preserve">AI/ML </w:t>
            </w:r>
            <w:r w:rsidR="00E6701B">
              <w:t>testing</w:t>
            </w:r>
            <w:r w:rsidR="00E6701B" w:rsidRPr="00F85B1F">
              <w:t xml:space="preserve"> </w:t>
            </w:r>
            <w:r w:rsidR="0034052A" w:rsidRPr="001701D1">
              <w:rPr>
                <w:lang w:val="en-US"/>
              </w:rPr>
              <w:t>trustworthiness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936392" w:rsidR="00D5448E" w:rsidRDefault="00620B6C" w:rsidP="00620B6C">
            <w:pPr>
              <w:pStyle w:val="CRCoverPage"/>
              <w:spacing w:after="0"/>
              <w:rPr>
                <w:noProof/>
              </w:rPr>
            </w:pPr>
            <w:r w:rsidRPr="00620B6C">
              <w:rPr>
                <w:noProof/>
                <w:lang w:eastAsia="zh-CN"/>
              </w:rPr>
              <w:t>Use case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C6EB0" w:rsidR="001E41F3" w:rsidRDefault="00620B6C" w:rsidP="00620B6C">
            <w:pPr>
              <w:pStyle w:val="CRCoverPage"/>
              <w:spacing w:after="0"/>
              <w:rPr>
                <w:noProof/>
              </w:rPr>
            </w:pPr>
            <w:r>
              <w:rPr>
                <w:noProof/>
              </w:rPr>
              <w:t>No requirements for the use case</w:t>
            </w:r>
            <w:r w:rsidR="0034052A">
              <w:rPr>
                <w:noProof/>
              </w:rPr>
              <w:t xml:space="preserve"> </w:t>
            </w:r>
            <w:r w:rsidR="00AE5AB0">
              <w:rPr>
                <w:noProof/>
              </w:rPr>
              <w:t>“</w:t>
            </w:r>
            <w:r w:rsidR="0034052A" w:rsidRPr="00AE5393">
              <w:rPr>
                <w:lang w:val="en-US"/>
              </w:rPr>
              <w:t xml:space="preserve">AI/ML </w:t>
            </w:r>
            <w:r w:rsidR="00E6701B">
              <w:t>testing</w:t>
            </w:r>
            <w:r w:rsidR="00E6701B" w:rsidRPr="00F85B1F">
              <w:t xml:space="preserve"> </w:t>
            </w:r>
            <w:r w:rsidR="0034052A" w:rsidRPr="001701D1">
              <w:rPr>
                <w:lang w:val="en-US"/>
              </w:rPr>
              <w:t>trustworthiness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FBBD8" w:rsidR="001E41F3" w:rsidRDefault="00AD138C">
            <w:pPr>
              <w:pStyle w:val="CRCoverPage"/>
              <w:spacing w:after="0"/>
              <w:ind w:left="100"/>
              <w:rPr>
                <w:noProof/>
              </w:rPr>
            </w:pPr>
            <w:r>
              <w:rPr>
                <w:noProof/>
              </w:rPr>
              <w:t>6.</w:t>
            </w:r>
            <w:r w:rsidR="00577E91">
              <w:rPr>
                <w:noProof/>
              </w:rPr>
              <w:t>2</w:t>
            </w:r>
            <w:r w:rsidR="00EC3AB7">
              <w:rPr>
                <w:noProof/>
              </w:rPr>
              <w:t>.3</w:t>
            </w:r>
            <w:r w:rsidR="004F6BE4">
              <w:rPr>
                <w:noProof/>
              </w:rPr>
              <w:t xml:space="preserve"> </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C34B32E" w14:textId="2BCD4C6D" w:rsidR="00574507" w:rsidRPr="00AE5393" w:rsidRDefault="00574507" w:rsidP="00574507">
      <w:pPr>
        <w:pStyle w:val="Heading3"/>
      </w:pPr>
      <w:bookmarkStart w:id="1" w:name="_Toc128685313"/>
      <w:bookmarkStart w:id="2" w:name="_Toc129028595"/>
      <w:bookmarkStart w:id="3" w:name="_Toc129030125"/>
      <w:bookmarkStart w:id="4" w:name="_Toc129155992"/>
      <w:bookmarkStart w:id="5" w:name="_Toc128685280"/>
      <w:bookmarkStart w:id="6" w:name="_Toc129028553"/>
      <w:bookmarkStart w:id="7" w:name="_Toc129030083"/>
      <w:bookmarkStart w:id="8" w:name="_Toc129155950"/>
      <w:bookmarkStart w:id="9" w:name="_Hlk118302523"/>
      <w:r w:rsidRPr="00657DBC">
        <w:t>6</w:t>
      </w:r>
      <w:r>
        <w:t>.</w:t>
      </w:r>
      <w:r w:rsidR="00577E91">
        <w:t>2.3</w:t>
      </w:r>
      <w:r w:rsidRPr="00AE5393">
        <w:tab/>
      </w:r>
      <w:bookmarkEnd w:id="1"/>
      <w:bookmarkEnd w:id="2"/>
      <w:bookmarkEnd w:id="3"/>
      <w:bookmarkEnd w:id="4"/>
      <w:r w:rsidR="00577E91">
        <w:t>ML Testing</w:t>
      </w:r>
      <w:r w:rsidRPr="00AE5393">
        <w:t xml:space="preserve"> </w:t>
      </w:r>
    </w:p>
    <w:p w14:paraId="0CC7FB8D" w14:textId="77777777" w:rsidR="00577E91" w:rsidRDefault="00577E91" w:rsidP="00577E91">
      <w:pPr>
        <w:pStyle w:val="Heading4"/>
        <w:rPr>
          <w:rFonts w:eastAsia="SimSun"/>
        </w:rPr>
      </w:pPr>
      <w:r>
        <w:rPr>
          <w:rFonts w:eastAsia="SimSun"/>
        </w:rPr>
        <w:t>6.2.3.1</w:t>
      </w:r>
      <w:r>
        <w:rPr>
          <w:rFonts w:eastAsia="SimSun"/>
        </w:rPr>
        <w:tab/>
        <w:t>Description</w:t>
      </w:r>
    </w:p>
    <w:p w14:paraId="6F0A1946" w14:textId="77777777" w:rsidR="00577E91" w:rsidRDefault="00577E91" w:rsidP="00577E91">
      <w:pPr>
        <w:rPr>
          <w:rFonts w:eastAsia="SimSun"/>
        </w:rPr>
      </w:pPr>
      <w:r>
        <w:t>During ML entity training phase, after the training and validation, the ML entity needs to be tested to evaluate the performance of the ML entity when it conducts inference using the testing data</w:t>
      </w:r>
      <w:r>
        <w:rPr>
          <w:lang w:val="en-US"/>
        </w:rPr>
        <w:t xml:space="preserve">. Testing may involve interaction with third parties (besides the developer of the ML training function), e.g., the operators may use the ML training function or third-party systems/functions that may rely on the inference results computed by the ML entity for testing. </w:t>
      </w:r>
    </w:p>
    <w:p w14:paraId="71789673" w14:textId="77777777" w:rsidR="00577E91" w:rsidRDefault="00577E91" w:rsidP="00577E91">
      <w:r>
        <w:lastRenderedPageBreak/>
        <w:t>If the testing performance is not acceptable or does not meet the pre-defined requirements, the consumer may request the ML training producer to re-train the ML entity with specific training data and/or performance requirements.</w:t>
      </w:r>
    </w:p>
    <w:p w14:paraId="3A30BC14" w14:textId="77777777" w:rsidR="00577E91" w:rsidRDefault="00577E91" w:rsidP="00577E91">
      <w:pPr>
        <w:pStyle w:val="Heading4"/>
        <w:rPr>
          <w:rFonts w:eastAsia="SimSun"/>
        </w:rPr>
      </w:pPr>
      <w:bookmarkStart w:id="10" w:name="_Toc120096690"/>
      <w:bookmarkStart w:id="11" w:name="_Toc120097049"/>
      <w:bookmarkStart w:id="12" w:name="_Toc128685159"/>
      <w:bookmarkStart w:id="13" w:name="_Toc129028412"/>
      <w:bookmarkStart w:id="14" w:name="_Toc129029941"/>
      <w:bookmarkStart w:id="15" w:name="_Toc129155809"/>
      <w:r>
        <w:rPr>
          <w:rFonts w:eastAsia="SimSun"/>
        </w:rPr>
        <w:t>6.2.3.2</w:t>
      </w:r>
      <w:r>
        <w:rPr>
          <w:rFonts w:eastAsia="SimSun"/>
        </w:rPr>
        <w:tab/>
        <w:t>Use cases</w:t>
      </w:r>
      <w:bookmarkEnd w:id="10"/>
      <w:bookmarkEnd w:id="11"/>
      <w:bookmarkEnd w:id="12"/>
      <w:bookmarkEnd w:id="13"/>
      <w:bookmarkEnd w:id="14"/>
      <w:bookmarkEnd w:id="15"/>
    </w:p>
    <w:p w14:paraId="441A587B" w14:textId="36123E30" w:rsidR="00574507" w:rsidRPr="00F85B1F" w:rsidRDefault="00574507" w:rsidP="00574507">
      <w:pPr>
        <w:pStyle w:val="Heading4"/>
        <w:rPr>
          <w:ins w:id="16" w:author="Tejas Subramanya (Nokia)" w:date="2023-08-04T17:18:00Z"/>
        </w:rPr>
      </w:pPr>
      <w:bookmarkStart w:id="17" w:name="_Toc128685316"/>
      <w:bookmarkStart w:id="18" w:name="_Toc129028598"/>
      <w:bookmarkStart w:id="19" w:name="_Toc129030128"/>
      <w:bookmarkStart w:id="20" w:name="_Toc129155995"/>
      <w:ins w:id="21" w:author="Tejas Subramanya (Nokia)" w:date="2023-08-04T17:18:00Z">
        <w:r w:rsidRPr="00657DBC">
          <w:t>6.</w:t>
        </w:r>
      </w:ins>
      <w:ins w:id="22" w:author="Tejas Subramanya (Nokia)" w:date="2023-08-11T13:23:00Z">
        <w:r w:rsidR="00577E91">
          <w:t>2</w:t>
        </w:r>
      </w:ins>
      <w:ins w:id="23" w:author="Tejas Subramanya (Nokia)" w:date="2023-08-04T17:18:00Z">
        <w:r>
          <w:t>.</w:t>
        </w:r>
      </w:ins>
      <w:ins w:id="24" w:author="Tejas Subramanya (Nokia)" w:date="2023-08-11T13:23:00Z">
        <w:r w:rsidR="00577E91">
          <w:t>3</w:t>
        </w:r>
      </w:ins>
      <w:ins w:id="25" w:author="Tejas Subramanya (Nokia)" w:date="2023-08-04T17:18:00Z">
        <w:r w:rsidRPr="0034052A">
          <w:t>.</w:t>
        </w:r>
      </w:ins>
      <w:ins w:id="26" w:author="Tejas Subramanya (Nokia)" w:date="2023-08-11T13:23:00Z">
        <w:r w:rsidR="00577E91">
          <w:t>2.4</w:t>
        </w:r>
      </w:ins>
      <w:ins w:id="27" w:author="Tejas Subramanya (Nokia)" w:date="2023-08-04T17:18:00Z">
        <w:r w:rsidRPr="00AE5393">
          <w:tab/>
        </w:r>
        <w:bookmarkStart w:id="28" w:name="_Toc128685317"/>
        <w:bookmarkStart w:id="29" w:name="_Toc129028599"/>
        <w:bookmarkStart w:id="30" w:name="_Toc129030129"/>
        <w:bookmarkStart w:id="31" w:name="_Toc129155996"/>
        <w:bookmarkStart w:id="32" w:name="_Toc128685282"/>
        <w:bookmarkStart w:id="33" w:name="_Toc129028555"/>
        <w:bookmarkStart w:id="34" w:name="_Toc129030085"/>
        <w:bookmarkStart w:id="35" w:name="_Toc129155952"/>
        <w:bookmarkEnd w:id="5"/>
        <w:bookmarkEnd w:id="6"/>
        <w:bookmarkEnd w:id="7"/>
        <w:bookmarkEnd w:id="8"/>
        <w:bookmarkEnd w:id="17"/>
        <w:bookmarkEnd w:id="18"/>
        <w:bookmarkEnd w:id="19"/>
        <w:bookmarkEnd w:id="20"/>
        <w:r w:rsidRPr="00F85B1F">
          <w:t xml:space="preserve">AI/ML </w:t>
        </w:r>
      </w:ins>
      <w:ins w:id="36" w:author="Tejas Subramanya (Nokia)" w:date="2023-08-11T13:23:00Z">
        <w:r w:rsidR="00577E91">
          <w:t>testing</w:t>
        </w:r>
      </w:ins>
      <w:ins w:id="37" w:author="Tejas Subramanya (Nokia)" w:date="2023-08-04T17:18:00Z">
        <w:r w:rsidRPr="00F85B1F">
          <w:t xml:space="preserve"> trustworthiness</w:t>
        </w:r>
        <w:bookmarkEnd w:id="28"/>
        <w:bookmarkEnd w:id="29"/>
        <w:bookmarkEnd w:id="30"/>
        <w:bookmarkEnd w:id="31"/>
      </w:ins>
    </w:p>
    <w:bookmarkEnd w:id="32"/>
    <w:bookmarkEnd w:id="33"/>
    <w:bookmarkEnd w:id="34"/>
    <w:bookmarkEnd w:id="35"/>
    <w:p w14:paraId="2BA82EC7" w14:textId="694D2016" w:rsidR="00251DDE" w:rsidRPr="00A577AE" w:rsidRDefault="00251DDE" w:rsidP="00251DDE">
      <w:pPr>
        <w:jc w:val="both"/>
        <w:rPr>
          <w:ins w:id="38" w:author="Tejas Subramanya (Nokia)" w:date="2023-08-11T14:31:00Z"/>
          <w:color w:val="000000" w:themeColor="text1"/>
        </w:rPr>
      </w:pPr>
      <w:ins w:id="39" w:author="Tejas Subramanya (Nokia)" w:date="2023-08-11T14:31:00Z">
        <w:r w:rsidRPr="00A577AE">
          <w:rPr>
            <w:color w:val="000000" w:themeColor="text1"/>
          </w:rPr>
          <w:t xml:space="preserve">The ML </w:t>
        </w:r>
      </w:ins>
      <w:ins w:id="40" w:author="Tejas Subramanya (Nokia)" w:date="2023-08-11T14:32:00Z">
        <w:r>
          <w:rPr>
            <w:color w:val="000000" w:themeColor="text1"/>
          </w:rPr>
          <w:t>testing</w:t>
        </w:r>
      </w:ins>
      <w:ins w:id="41" w:author="Tejas Subramanya (Nokia)" w:date="2023-08-11T14:31:00Z">
        <w:r w:rsidRPr="00A577AE">
          <w:rPr>
            <w:color w:val="000000" w:themeColor="text1"/>
          </w:rPr>
          <w:t xml:space="preserve"> may need to be performed according to the desired trustworthiness measure of the ML model. For example,</w:t>
        </w:r>
      </w:ins>
    </w:p>
    <w:p w14:paraId="6E17564A" w14:textId="77777777" w:rsidR="00251DDE" w:rsidRPr="00A577AE" w:rsidRDefault="00251DDE" w:rsidP="00251DDE">
      <w:pPr>
        <w:ind w:left="270" w:hanging="270"/>
        <w:jc w:val="both"/>
        <w:rPr>
          <w:ins w:id="42" w:author="Tejas Subramanya (Nokia)" w:date="2023-08-11T14:31:00Z"/>
          <w:color w:val="000000" w:themeColor="text1"/>
        </w:rPr>
      </w:pPr>
      <w:ins w:id="43" w:author="Tejas Subramanya (Nokia)" w:date="2023-08-11T14:31:00Z">
        <w:r w:rsidRPr="00A577AE">
          <w:rPr>
            <w:color w:val="000000" w:themeColor="text1"/>
          </w:rPr>
          <w:t>-</w:t>
        </w:r>
        <w:r w:rsidRPr="00A577AE">
          <w:rPr>
            <w:color w:val="000000" w:themeColor="text1"/>
          </w:rPr>
          <w:tab/>
          <w:t>The ML model can be tested to evaluate the correctness of explanations, quality of explanations, robustness of explanations and adaptiveness of explanations.</w:t>
        </w:r>
      </w:ins>
    </w:p>
    <w:p w14:paraId="10565876" w14:textId="77777777" w:rsidR="00251DDE" w:rsidRPr="00A577AE" w:rsidRDefault="00251DDE" w:rsidP="00251DDE">
      <w:pPr>
        <w:ind w:left="270" w:hanging="270"/>
        <w:jc w:val="both"/>
        <w:rPr>
          <w:ins w:id="44" w:author="Tejas Subramanya (Nokia)" w:date="2023-08-11T14:31:00Z"/>
          <w:color w:val="000000" w:themeColor="text1"/>
        </w:rPr>
      </w:pPr>
      <w:ins w:id="45" w:author="Tejas Subramanya (Nokia)" w:date="2023-08-11T14:31:00Z">
        <w:r w:rsidRPr="00A577AE">
          <w:rPr>
            <w:color w:val="000000" w:themeColor="text1"/>
          </w:rPr>
          <w:t>-</w:t>
        </w:r>
        <w:r w:rsidRPr="00A577AE">
          <w:rPr>
            <w:color w:val="000000" w:themeColor="text1"/>
          </w:rPr>
          <w:tab/>
          <w:t>The ML model can be tested to evaluate the robustness of fair predictions and adaptiveness of fair predictions.</w:t>
        </w:r>
      </w:ins>
    </w:p>
    <w:p w14:paraId="5B8C58D8" w14:textId="77777777" w:rsidR="00251DDE" w:rsidRPr="00A577AE" w:rsidRDefault="00251DDE" w:rsidP="00251DDE">
      <w:pPr>
        <w:ind w:left="270" w:hanging="270"/>
        <w:jc w:val="both"/>
        <w:rPr>
          <w:ins w:id="46" w:author="Tejas Subramanya (Nokia)" w:date="2023-08-11T14:31:00Z"/>
          <w:color w:val="000000" w:themeColor="text1"/>
        </w:rPr>
      </w:pPr>
      <w:ins w:id="47" w:author="Tejas Subramanya (Nokia)" w:date="2023-08-11T14:31:00Z">
        <w:r w:rsidRPr="00A577AE">
          <w:rPr>
            <w:color w:val="000000" w:themeColor="text1"/>
          </w:rPr>
          <w:t>-</w:t>
        </w:r>
        <w:r w:rsidRPr="00A577AE">
          <w:rPr>
            <w:color w:val="000000" w:themeColor="text1"/>
          </w:rPr>
          <w:tab/>
          <w:t>The ML model can be tested to evaluate the correctness of predictions, robustness of predictions and adaptiveness of predictions for both adversarial and non-adversarial test samples.</w:t>
        </w:r>
      </w:ins>
    </w:p>
    <w:p w14:paraId="4A5FA8E3" w14:textId="4ED1FD71" w:rsidR="004D07C4" w:rsidRDefault="00251DDE" w:rsidP="00251DDE">
      <w:pPr>
        <w:spacing w:line="264" w:lineRule="auto"/>
        <w:jc w:val="both"/>
        <w:rPr>
          <w:ins w:id="48" w:author="Tejas Subramanya (Nokia)" w:date="2023-08-11T13:27:00Z"/>
          <w:szCs w:val="22"/>
        </w:rPr>
      </w:pPr>
      <w:ins w:id="49" w:author="Tejas Subramanya (Nokia)" w:date="2023-08-11T14:31:00Z">
        <w:r w:rsidRPr="00A577AE">
          <w:rPr>
            <w:color w:val="000000" w:themeColor="text1"/>
          </w:rPr>
          <w:t xml:space="preserve">Depending on the use case, one or more </w:t>
        </w:r>
      </w:ins>
      <w:ins w:id="50" w:author="Tejas Subramanya (Nokia)" w:date="2023-08-11T14:32:00Z">
        <w:r>
          <w:rPr>
            <w:color w:val="000000" w:themeColor="text1"/>
          </w:rPr>
          <w:t>testing</w:t>
        </w:r>
      </w:ins>
      <w:ins w:id="51" w:author="Tejas Subramanya (Nokia)" w:date="2023-08-11T14:31:00Z">
        <w:r w:rsidRPr="00A577AE">
          <w:rPr>
            <w:color w:val="000000" w:themeColor="text1"/>
          </w:rPr>
          <w:t xml:space="preserve"> techniques can be applied </w:t>
        </w:r>
      </w:ins>
      <w:ins w:id="52" w:author="Tejas Subramanya (Nokia)" w:date="2023-08-11T14:32:00Z">
        <w:r>
          <w:rPr>
            <w:color w:val="000000" w:themeColor="text1"/>
          </w:rPr>
          <w:t>for testing the</w:t>
        </w:r>
      </w:ins>
      <w:ins w:id="53" w:author="Tejas Subramanya (Nokia)" w:date="2023-08-11T14:31:00Z">
        <w:r w:rsidRPr="00A577AE">
          <w:rPr>
            <w:color w:val="000000" w:themeColor="text1"/>
          </w:rPr>
          <w:t xml:space="preserve"> </w:t>
        </w:r>
      </w:ins>
      <w:ins w:id="54" w:author="Tejas Subramanya (Nokia)" w:date="2023-08-11T14:33:00Z">
        <w:r>
          <w:rPr>
            <w:color w:val="000000" w:themeColor="text1"/>
          </w:rPr>
          <w:t xml:space="preserve">trustworthiness </w:t>
        </w:r>
        <w:r>
          <w:rPr>
            <w:color w:val="000000" w:themeColor="text1"/>
          </w:rPr>
          <w:t xml:space="preserve"> of </w:t>
        </w:r>
      </w:ins>
      <w:ins w:id="55" w:author="Tejas Subramanya (Nokia)" w:date="2023-08-11T14:31:00Z">
        <w:r w:rsidRPr="00A577AE">
          <w:rPr>
            <w:color w:val="000000" w:themeColor="text1"/>
          </w:rPr>
          <w:t>ML model. Therefore, the ML</w:t>
        </w:r>
        <w:r>
          <w:rPr>
            <w:color w:val="000000" w:themeColor="text1"/>
          </w:rPr>
          <w:t xml:space="preserve"> </w:t>
        </w:r>
      </w:ins>
      <w:ins w:id="56" w:author="Tejas Subramanya (Nokia)" w:date="2023-08-11T14:33:00Z">
        <w:r>
          <w:rPr>
            <w:color w:val="000000" w:themeColor="text1"/>
          </w:rPr>
          <w:t>testing</w:t>
        </w:r>
      </w:ins>
      <w:ins w:id="57" w:author="Tejas Subramanya (Nokia)" w:date="2023-08-11T14:31:00Z">
        <w:r w:rsidRPr="00A577AE">
          <w:rPr>
            <w:color w:val="000000" w:themeColor="text1"/>
          </w:rPr>
          <w:t xml:space="preserve"> producer can be queried to provide information on the supported </w:t>
        </w:r>
      </w:ins>
      <w:ins w:id="58" w:author="Tejas Subramanya (Nokia)" w:date="2023-08-11T14:33:00Z">
        <w:r>
          <w:rPr>
            <w:color w:val="000000" w:themeColor="text1"/>
          </w:rPr>
          <w:t>testing</w:t>
        </w:r>
      </w:ins>
      <w:ins w:id="59" w:author="Tejas Subramanya (Nokia)" w:date="2023-08-11T14:31:00Z">
        <w:r w:rsidRPr="00A577AE">
          <w:rPr>
            <w:color w:val="000000" w:themeColor="text1"/>
          </w:rPr>
          <w:t xml:space="preserve"> trustworthiness capabilities enabling the ML </w:t>
        </w:r>
      </w:ins>
      <w:ins w:id="60" w:author="Tejas Subramanya (Nokia)" w:date="2023-08-11T14:33:00Z">
        <w:r>
          <w:rPr>
            <w:color w:val="000000" w:themeColor="text1"/>
          </w:rPr>
          <w:t>testing</w:t>
        </w:r>
      </w:ins>
      <w:ins w:id="61" w:author="Tejas Subramanya (Nokia)" w:date="2023-08-11T14:31:00Z">
        <w:r w:rsidRPr="00A577AE">
          <w:rPr>
            <w:color w:val="000000" w:themeColor="text1"/>
          </w:rPr>
          <w:t xml:space="preserve"> MnS consumer to request for a subset of supported </w:t>
        </w:r>
      </w:ins>
      <w:ins w:id="62" w:author="Tejas Subramanya (Nokia)" w:date="2023-08-11T14:33:00Z">
        <w:r>
          <w:rPr>
            <w:color w:val="000000" w:themeColor="text1"/>
          </w:rPr>
          <w:t>testing</w:t>
        </w:r>
      </w:ins>
      <w:ins w:id="63" w:author="Tejas Subramanya (Nokia)" w:date="2023-08-11T14:31:00Z">
        <w:r w:rsidRPr="00A577AE">
          <w:rPr>
            <w:color w:val="000000" w:themeColor="text1"/>
          </w:rPr>
          <w:t xml:space="preserve"> trustworthiness characteristics to be configured, measured, and reported.</w:t>
        </w:r>
      </w:ins>
    </w:p>
    <w:p w14:paraId="0213F964" w14:textId="77777777" w:rsidR="004D07C4" w:rsidRDefault="004D07C4" w:rsidP="004D07C4">
      <w:pPr>
        <w:pStyle w:val="Heading4"/>
        <w:rPr>
          <w:rFonts w:eastAsia="SimSun"/>
        </w:rPr>
      </w:pPr>
      <w:r>
        <w:rPr>
          <w:rFonts w:eastAsia="SimSun"/>
        </w:rPr>
        <w:t>6.2.3.3</w:t>
      </w:r>
      <w:r>
        <w:rPr>
          <w:rFonts w:eastAsia="SimSun"/>
        </w:rPr>
        <w:tab/>
      </w:r>
      <w:r>
        <w:rPr>
          <w:rFonts w:eastAsia="SimSun"/>
          <w:lang w:eastAsia="zh-CN"/>
        </w:rPr>
        <w:t>Requirements</w:t>
      </w:r>
      <w:r>
        <w:rPr>
          <w:rFonts w:eastAsia="SimSun"/>
        </w:rPr>
        <w:t xml:space="preserve"> for ML testing</w:t>
      </w:r>
    </w:p>
    <w:p w14:paraId="535322A1" w14:textId="77777777" w:rsidR="004D07C4" w:rsidRDefault="004D07C4" w:rsidP="004D07C4">
      <w:pPr>
        <w:pStyle w:val="TH"/>
        <w:rPr>
          <w:rFonts w:eastAsia="SimSun"/>
        </w:rPr>
      </w:pPr>
      <w:r>
        <w:tab/>
        <w:t>Table 6.2.3.3-1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5950"/>
        <w:gridCol w:w="1903"/>
      </w:tblGrid>
      <w:tr w:rsidR="004D07C4" w14:paraId="69FCD39C" w14:textId="77777777" w:rsidTr="004D07C4">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7646843" w14:textId="77777777" w:rsidR="004D07C4" w:rsidRDefault="004D07C4">
            <w:pPr>
              <w:pStyle w:val="TAH"/>
              <w:keepNext w:val="0"/>
            </w:pPr>
            <w: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200A0CB" w14:textId="77777777" w:rsidR="004D07C4" w:rsidRDefault="004D07C4">
            <w:pPr>
              <w:pStyle w:val="TAH"/>
              <w:keepNext w:val="0"/>
            </w:pPr>
            <w:r>
              <w:t>Description</w:t>
            </w:r>
          </w:p>
        </w:tc>
        <w:tc>
          <w:tcPr>
            <w:tcW w:w="1904" w:type="dxa"/>
            <w:tcBorders>
              <w:top w:val="single" w:sz="4" w:space="0" w:color="auto"/>
              <w:left w:val="single" w:sz="4" w:space="0" w:color="auto"/>
              <w:bottom w:val="single" w:sz="4" w:space="0" w:color="auto"/>
              <w:right w:val="single" w:sz="4" w:space="0" w:color="auto"/>
            </w:tcBorders>
            <w:hideMark/>
          </w:tcPr>
          <w:p w14:paraId="0D25460B" w14:textId="77777777" w:rsidR="004D07C4" w:rsidRDefault="004D07C4">
            <w:pPr>
              <w:pStyle w:val="TAH"/>
              <w:keepNext w:val="0"/>
            </w:pPr>
            <w:r>
              <w:t>Related use case(s)</w:t>
            </w:r>
          </w:p>
        </w:tc>
      </w:tr>
      <w:tr w:rsidR="004D07C4" w:rsidRPr="004D07C4" w14:paraId="115D2143" w14:textId="77777777" w:rsidTr="004D07C4">
        <w:trPr>
          <w:jc w:val="center"/>
        </w:trPr>
        <w:tc>
          <w:tcPr>
            <w:tcW w:w="1838" w:type="dxa"/>
            <w:tcBorders>
              <w:top w:val="single" w:sz="4" w:space="0" w:color="auto"/>
              <w:left w:val="single" w:sz="4" w:space="0" w:color="auto"/>
              <w:bottom w:val="single" w:sz="4" w:space="0" w:color="auto"/>
              <w:right w:val="single" w:sz="4" w:space="0" w:color="auto"/>
            </w:tcBorders>
            <w:hideMark/>
          </w:tcPr>
          <w:p w14:paraId="234EE9AE" w14:textId="77777777" w:rsidR="004D07C4" w:rsidRDefault="004D07C4">
            <w:pPr>
              <w:pStyle w:val="TAL"/>
              <w:keepNext w:val="0"/>
              <w:rPr>
                <w:b/>
                <w:bCs/>
                <w:iCs/>
              </w:rPr>
            </w:pPr>
            <w:r>
              <w:rPr>
                <w:b/>
              </w:rPr>
              <w:t>REQ-ML_TEST-1</w:t>
            </w:r>
          </w:p>
        </w:tc>
        <w:tc>
          <w:tcPr>
            <w:tcW w:w="5954" w:type="dxa"/>
            <w:tcBorders>
              <w:top w:val="single" w:sz="4" w:space="0" w:color="auto"/>
              <w:left w:val="single" w:sz="4" w:space="0" w:color="auto"/>
              <w:bottom w:val="single" w:sz="4" w:space="0" w:color="auto"/>
              <w:right w:val="single" w:sz="4" w:space="0" w:color="auto"/>
            </w:tcBorders>
            <w:hideMark/>
          </w:tcPr>
          <w:p w14:paraId="2567822B" w14:textId="77777777" w:rsidR="004D07C4" w:rsidRDefault="004D07C4">
            <w:pPr>
              <w:pStyle w:val="TAL"/>
              <w:keepNext w:val="0"/>
              <w:rPr>
                <w:lang w:eastAsia="zh-CN"/>
              </w:rPr>
            </w:pPr>
            <w:r>
              <w:rPr>
                <w:lang w:eastAsia="zh-CN"/>
              </w:rPr>
              <w:t xml:space="preserve">The ML testing MnS producer should have a capability to allow an authorized consumer to request the testing of a specific ML entity. </w:t>
            </w:r>
          </w:p>
        </w:tc>
        <w:tc>
          <w:tcPr>
            <w:tcW w:w="1904" w:type="dxa"/>
            <w:tcBorders>
              <w:top w:val="single" w:sz="4" w:space="0" w:color="auto"/>
              <w:left w:val="single" w:sz="4" w:space="0" w:color="auto"/>
              <w:bottom w:val="single" w:sz="4" w:space="0" w:color="auto"/>
              <w:right w:val="single" w:sz="4" w:space="0" w:color="auto"/>
            </w:tcBorders>
            <w:hideMark/>
          </w:tcPr>
          <w:p w14:paraId="0EF969D1" w14:textId="77777777" w:rsidR="004D07C4" w:rsidRDefault="004D07C4">
            <w:pPr>
              <w:pStyle w:val="TAL"/>
              <w:keepNext w:val="0"/>
              <w:rPr>
                <w:lang w:eastAsia="zh-CN"/>
              </w:rPr>
            </w:pPr>
            <w:r>
              <w:rPr>
                <w:lang w:eastAsia="zh-CN"/>
              </w:rPr>
              <w:t>Consumer-requested ML entity testing (clause 6.2.3.2.1)</w:t>
            </w:r>
          </w:p>
        </w:tc>
      </w:tr>
      <w:tr w:rsidR="004D07C4" w:rsidRPr="004D07C4" w14:paraId="492CBAC5" w14:textId="77777777" w:rsidTr="004D07C4">
        <w:trPr>
          <w:jc w:val="center"/>
        </w:trPr>
        <w:tc>
          <w:tcPr>
            <w:tcW w:w="1838" w:type="dxa"/>
            <w:tcBorders>
              <w:top w:val="single" w:sz="4" w:space="0" w:color="auto"/>
              <w:left w:val="single" w:sz="4" w:space="0" w:color="auto"/>
              <w:bottom w:val="single" w:sz="4" w:space="0" w:color="auto"/>
              <w:right w:val="single" w:sz="4" w:space="0" w:color="auto"/>
            </w:tcBorders>
            <w:hideMark/>
          </w:tcPr>
          <w:p w14:paraId="3CD1D2DE" w14:textId="77777777" w:rsidR="004D07C4" w:rsidRDefault="004D07C4">
            <w:pPr>
              <w:pStyle w:val="TAL"/>
              <w:keepNext w:val="0"/>
              <w:rPr>
                <w:b/>
                <w:lang w:eastAsia="zh-CN"/>
              </w:rPr>
            </w:pPr>
            <w:r>
              <w:rPr>
                <w:b/>
              </w:rPr>
              <w:t>REQ-ML_TEST-2</w:t>
            </w:r>
          </w:p>
        </w:tc>
        <w:tc>
          <w:tcPr>
            <w:tcW w:w="5954" w:type="dxa"/>
            <w:tcBorders>
              <w:top w:val="single" w:sz="4" w:space="0" w:color="auto"/>
              <w:left w:val="single" w:sz="4" w:space="0" w:color="auto"/>
              <w:bottom w:val="single" w:sz="4" w:space="0" w:color="auto"/>
              <w:right w:val="single" w:sz="4" w:space="0" w:color="auto"/>
            </w:tcBorders>
            <w:hideMark/>
          </w:tcPr>
          <w:p w14:paraId="58936C15" w14:textId="77777777" w:rsidR="004D07C4" w:rsidRDefault="004D07C4">
            <w:pPr>
              <w:pStyle w:val="TAL"/>
              <w:keepNext w:val="0"/>
              <w:rPr>
                <w:lang w:eastAsia="zh-CN"/>
              </w:rPr>
            </w:pPr>
            <w:r>
              <w:rPr>
                <w:lang w:eastAsia="zh-CN"/>
              </w:rPr>
              <w:t>The ML testing MnS producer shall have a capability to trigger the testing of an ML entity and allow the MnS consumer to set the policy for the testing.</w:t>
            </w:r>
          </w:p>
        </w:tc>
        <w:tc>
          <w:tcPr>
            <w:tcW w:w="1904" w:type="dxa"/>
            <w:tcBorders>
              <w:top w:val="single" w:sz="4" w:space="0" w:color="auto"/>
              <w:left w:val="single" w:sz="4" w:space="0" w:color="auto"/>
              <w:bottom w:val="single" w:sz="4" w:space="0" w:color="auto"/>
              <w:right w:val="single" w:sz="4" w:space="0" w:color="auto"/>
            </w:tcBorders>
            <w:hideMark/>
          </w:tcPr>
          <w:p w14:paraId="2AA64EE0" w14:textId="77777777" w:rsidR="004D07C4" w:rsidRDefault="004D07C4">
            <w:pPr>
              <w:pStyle w:val="TAL"/>
              <w:keepNext w:val="0"/>
              <w:rPr>
                <w:lang w:eastAsia="zh-CN"/>
              </w:rPr>
            </w:pPr>
            <w:r>
              <w:rPr>
                <w:lang w:eastAsia="zh-CN"/>
              </w:rPr>
              <w:t>Producer-initiated ML entity testing (6.2.3.2.2)</w:t>
            </w:r>
          </w:p>
        </w:tc>
      </w:tr>
      <w:tr w:rsidR="004D07C4" w:rsidRPr="004D07C4" w14:paraId="0ACBE935" w14:textId="77777777" w:rsidTr="004D07C4">
        <w:trPr>
          <w:jc w:val="center"/>
        </w:trPr>
        <w:tc>
          <w:tcPr>
            <w:tcW w:w="1838" w:type="dxa"/>
            <w:tcBorders>
              <w:top w:val="single" w:sz="4" w:space="0" w:color="auto"/>
              <w:left w:val="single" w:sz="4" w:space="0" w:color="auto"/>
              <w:bottom w:val="single" w:sz="4" w:space="0" w:color="auto"/>
              <w:right w:val="single" w:sz="4" w:space="0" w:color="auto"/>
            </w:tcBorders>
            <w:hideMark/>
          </w:tcPr>
          <w:p w14:paraId="5405F7C6" w14:textId="77777777" w:rsidR="004D07C4" w:rsidRDefault="004D07C4">
            <w:pPr>
              <w:pStyle w:val="TAL"/>
              <w:keepNext w:val="0"/>
              <w:rPr>
                <w:b/>
              </w:rPr>
            </w:pPr>
            <w:r>
              <w:rPr>
                <w:b/>
              </w:rPr>
              <w:t>REQ-ML_TEST-3</w:t>
            </w:r>
          </w:p>
        </w:tc>
        <w:tc>
          <w:tcPr>
            <w:tcW w:w="5954" w:type="dxa"/>
            <w:tcBorders>
              <w:top w:val="single" w:sz="4" w:space="0" w:color="auto"/>
              <w:left w:val="single" w:sz="4" w:space="0" w:color="auto"/>
              <w:bottom w:val="single" w:sz="4" w:space="0" w:color="auto"/>
              <w:right w:val="single" w:sz="4" w:space="0" w:color="auto"/>
            </w:tcBorders>
            <w:hideMark/>
          </w:tcPr>
          <w:p w14:paraId="03FF4977" w14:textId="77777777" w:rsidR="004D07C4" w:rsidRDefault="004D07C4">
            <w:pPr>
              <w:pStyle w:val="TAL"/>
              <w:keepNext w:val="0"/>
              <w:rPr>
                <w:lang w:eastAsia="zh-CN"/>
              </w:rPr>
            </w:pPr>
            <w:r>
              <w:rPr>
                <w:lang w:eastAsia="zh-CN"/>
              </w:rPr>
              <w:t>The ML testing MnS producer shall have a capability to report the performance of the ML entity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73B2083C" w14:textId="77777777" w:rsidR="004D07C4" w:rsidRDefault="004D07C4">
            <w:pPr>
              <w:pStyle w:val="TAL"/>
              <w:keepNext w:val="0"/>
              <w:rPr>
                <w:lang w:eastAsia="zh-CN"/>
              </w:rPr>
            </w:pPr>
            <w:r>
              <w:rPr>
                <w:lang w:eastAsia="zh-CN"/>
              </w:rPr>
              <w:t xml:space="preserve">Consumer-requested ML entity testing (clause 6.2.3.2.1), and </w:t>
            </w:r>
          </w:p>
          <w:p w14:paraId="0FF2D3DF" w14:textId="77777777" w:rsidR="004D07C4" w:rsidRDefault="004D07C4">
            <w:pPr>
              <w:pStyle w:val="TAL"/>
              <w:keepNext w:val="0"/>
              <w:rPr>
                <w:lang w:eastAsia="zh-CN"/>
              </w:rPr>
            </w:pPr>
            <w:r>
              <w:rPr>
                <w:lang w:eastAsia="zh-CN"/>
              </w:rPr>
              <w:t>producer-triggered ML entity testing (clause 6.2.3.2.2)</w:t>
            </w:r>
          </w:p>
          <w:p w14:paraId="71B6BF0A" w14:textId="77777777" w:rsidR="004D07C4" w:rsidRDefault="004D07C4">
            <w:pPr>
              <w:pStyle w:val="TAL"/>
              <w:keepNext w:val="0"/>
              <w:rPr>
                <w:lang w:eastAsia="zh-CN"/>
              </w:rPr>
            </w:pPr>
          </w:p>
        </w:tc>
      </w:tr>
      <w:tr w:rsidR="004D07C4" w:rsidRPr="004D07C4" w14:paraId="02341BC7" w14:textId="77777777" w:rsidTr="004D07C4">
        <w:trPr>
          <w:jc w:val="center"/>
        </w:trPr>
        <w:tc>
          <w:tcPr>
            <w:tcW w:w="1838" w:type="dxa"/>
            <w:tcBorders>
              <w:top w:val="single" w:sz="4" w:space="0" w:color="auto"/>
              <w:left w:val="single" w:sz="4" w:space="0" w:color="auto"/>
              <w:bottom w:val="single" w:sz="4" w:space="0" w:color="auto"/>
              <w:right w:val="single" w:sz="4" w:space="0" w:color="auto"/>
            </w:tcBorders>
            <w:hideMark/>
          </w:tcPr>
          <w:p w14:paraId="4BBE526C" w14:textId="77777777" w:rsidR="004D07C4" w:rsidRDefault="004D07C4">
            <w:pPr>
              <w:pStyle w:val="TAL"/>
              <w:keepNext w:val="0"/>
              <w:rPr>
                <w:b/>
              </w:rPr>
            </w:pPr>
            <w:r>
              <w:rPr>
                <w:b/>
              </w:rPr>
              <w:t>REQ-ML_TEST-4</w:t>
            </w:r>
          </w:p>
        </w:tc>
        <w:tc>
          <w:tcPr>
            <w:tcW w:w="5954" w:type="dxa"/>
            <w:tcBorders>
              <w:top w:val="single" w:sz="4" w:space="0" w:color="auto"/>
              <w:left w:val="single" w:sz="4" w:space="0" w:color="auto"/>
              <w:bottom w:val="single" w:sz="4" w:space="0" w:color="auto"/>
              <w:right w:val="single" w:sz="4" w:space="0" w:color="auto"/>
            </w:tcBorders>
            <w:hideMark/>
          </w:tcPr>
          <w:p w14:paraId="5F6CCD9A" w14:textId="77777777" w:rsidR="004D07C4" w:rsidRDefault="004D07C4">
            <w:pPr>
              <w:pStyle w:val="TAL"/>
              <w:keepNext w:val="0"/>
              <w:rPr>
                <w:lang w:eastAsia="zh-CN"/>
              </w:rPr>
            </w:pPr>
            <w:r>
              <w:rPr>
                <w:lang w:eastAsia="zh-CN"/>
              </w:rPr>
              <w:t>The ML testing MnS producer should have a capability allowing an authorized consumer to request the testing of a group of ML entities.</w:t>
            </w:r>
          </w:p>
        </w:tc>
        <w:tc>
          <w:tcPr>
            <w:tcW w:w="1904" w:type="dxa"/>
            <w:tcBorders>
              <w:top w:val="single" w:sz="4" w:space="0" w:color="auto"/>
              <w:left w:val="single" w:sz="4" w:space="0" w:color="auto"/>
              <w:bottom w:val="single" w:sz="4" w:space="0" w:color="auto"/>
              <w:right w:val="single" w:sz="4" w:space="0" w:color="auto"/>
            </w:tcBorders>
            <w:hideMark/>
          </w:tcPr>
          <w:p w14:paraId="6C187B03" w14:textId="77777777" w:rsidR="004D07C4" w:rsidRDefault="004D07C4">
            <w:pPr>
              <w:pStyle w:val="TAL"/>
              <w:keepNext w:val="0"/>
              <w:rPr>
                <w:lang w:eastAsia="zh-CN"/>
              </w:rPr>
            </w:pPr>
            <w:r>
              <w:rPr>
                <w:lang w:eastAsia="zh-CN"/>
              </w:rPr>
              <w:t>Joint testing of multiple ML entities (clause 6.2.3.2.3)</w:t>
            </w:r>
          </w:p>
        </w:tc>
      </w:tr>
      <w:tr w:rsidR="00251DDE" w:rsidRPr="004D07C4" w14:paraId="22C8155B" w14:textId="77777777" w:rsidTr="004D07C4">
        <w:trPr>
          <w:jc w:val="center"/>
          <w:ins w:id="64" w:author="Tejas Subramanya (Nokia)" w:date="2023-08-11T14:33:00Z"/>
        </w:trPr>
        <w:tc>
          <w:tcPr>
            <w:tcW w:w="1838" w:type="dxa"/>
            <w:tcBorders>
              <w:top w:val="single" w:sz="4" w:space="0" w:color="auto"/>
              <w:left w:val="single" w:sz="4" w:space="0" w:color="auto"/>
              <w:bottom w:val="single" w:sz="4" w:space="0" w:color="auto"/>
              <w:right w:val="single" w:sz="4" w:space="0" w:color="auto"/>
            </w:tcBorders>
          </w:tcPr>
          <w:p w14:paraId="1EB1E941" w14:textId="680214B8" w:rsidR="00251DDE" w:rsidRDefault="00251DDE">
            <w:pPr>
              <w:pStyle w:val="TAL"/>
              <w:keepNext w:val="0"/>
              <w:rPr>
                <w:ins w:id="65" w:author="Tejas Subramanya (Nokia)" w:date="2023-08-11T14:33:00Z"/>
                <w:b/>
              </w:rPr>
            </w:pPr>
            <w:ins w:id="66" w:author="Tejas Subramanya (Nokia)" w:date="2023-08-11T14:34:00Z">
              <w:r>
                <w:rPr>
                  <w:b/>
                </w:rPr>
                <w:t>REQ-ML_TEST-5</w:t>
              </w:r>
            </w:ins>
          </w:p>
        </w:tc>
        <w:tc>
          <w:tcPr>
            <w:tcW w:w="5954" w:type="dxa"/>
            <w:tcBorders>
              <w:top w:val="single" w:sz="4" w:space="0" w:color="auto"/>
              <w:left w:val="single" w:sz="4" w:space="0" w:color="auto"/>
              <w:bottom w:val="single" w:sz="4" w:space="0" w:color="auto"/>
              <w:right w:val="single" w:sz="4" w:space="0" w:color="auto"/>
            </w:tcBorders>
          </w:tcPr>
          <w:p w14:paraId="2A4E3603" w14:textId="2EDBCBF8" w:rsidR="00251DDE" w:rsidRDefault="00251DDE">
            <w:pPr>
              <w:pStyle w:val="TAL"/>
              <w:keepNext w:val="0"/>
              <w:rPr>
                <w:ins w:id="67" w:author="Tejas Subramanya (Nokia)" w:date="2023-08-11T14:33:00Z"/>
                <w:lang w:eastAsia="zh-CN"/>
              </w:rPr>
            </w:pPr>
            <w:ins w:id="68" w:author="Tejas Subramanya (Nokia)" w:date="2023-08-11T14:37:00Z">
              <w:r w:rsidRPr="00A35DC6">
                <w:rPr>
                  <w:bCs/>
                  <w:color w:val="000000" w:themeColor="text1"/>
                  <w:lang w:val="en-US" w:eastAsia="zh-CN"/>
                </w:rPr>
                <w:t xml:space="preserve">The ML </w:t>
              </w:r>
              <w:r>
                <w:rPr>
                  <w:bCs/>
                  <w:color w:val="000000" w:themeColor="text1"/>
                  <w:lang w:val="en-US" w:eastAsia="zh-CN"/>
                </w:rPr>
                <w:t>testing</w:t>
              </w:r>
              <w:r w:rsidRPr="00A35DC6">
                <w:rPr>
                  <w:bCs/>
                  <w:color w:val="000000" w:themeColor="text1"/>
                  <w:lang w:val="en-US" w:eastAsia="zh-CN"/>
                </w:rPr>
                <w:t xml:space="preserve"> MnS producer should support a capability to enable an authorized MnS consumer to request reporting on the supported </w:t>
              </w:r>
              <w:r>
                <w:rPr>
                  <w:bCs/>
                  <w:color w:val="000000" w:themeColor="text1"/>
                  <w:lang w:val="en-US" w:eastAsia="zh-CN"/>
                </w:rPr>
                <w:t>trustworthiness testing</w:t>
              </w:r>
              <w:r w:rsidRPr="00A35DC6">
                <w:rPr>
                  <w:bCs/>
                  <w:color w:val="000000" w:themeColor="text1"/>
                  <w:lang w:val="en-US" w:eastAsia="zh-CN"/>
                </w:rPr>
                <w:t xml:space="preserve"> capabilities of an ML entity.</w:t>
              </w:r>
            </w:ins>
          </w:p>
        </w:tc>
        <w:tc>
          <w:tcPr>
            <w:tcW w:w="1904" w:type="dxa"/>
            <w:tcBorders>
              <w:top w:val="single" w:sz="4" w:space="0" w:color="auto"/>
              <w:left w:val="single" w:sz="4" w:space="0" w:color="auto"/>
              <w:bottom w:val="single" w:sz="4" w:space="0" w:color="auto"/>
              <w:right w:val="single" w:sz="4" w:space="0" w:color="auto"/>
            </w:tcBorders>
          </w:tcPr>
          <w:p w14:paraId="157ACAF0" w14:textId="5B7391C7" w:rsidR="00251DDE" w:rsidRDefault="00251DDE">
            <w:pPr>
              <w:pStyle w:val="TAL"/>
              <w:keepNext w:val="0"/>
              <w:rPr>
                <w:ins w:id="69" w:author="Tejas Subramanya (Nokia)" w:date="2023-08-11T14:33:00Z"/>
                <w:lang w:eastAsia="zh-CN"/>
              </w:rPr>
            </w:pPr>
            <w:ins w:id="70" w:author="Tejas Subramanya (Nokia)" w:date="2023-08-11T14:40:00Z">
              <w:r w:rsidRPr="00F85B1F">
                <w:t xml:space="preserve">AI/ML </w:t>
              </w:r>
              <w:r>
                <w:t>testing</w:t>
              </w:r>
              <w:r w:rsidRPr="00F85B1F">
                <w:t xml:space="preserve"> trustworthiness</w:t>
              </w:r>
            </w:ins>
            <w:ins w:id="71" w:author="Tejas Subramanya (Nokia)" w:date="2023-08-11T14:42:00Z">
              <w:r w:rsidR="008E087E">
                <w:t xml:space="preserve"> </w:t>
              </w:r>
            </w:ins>
            <w:ins w:id="72" w:author="Tejas Subramanya (Nokia)" w:date="2023-08-11T14:43:00Z">
              <w:r w:rsidR="008E087E">
                <w:rPr>
                  <w:lang w:eastAsia="zh-CN"/>
                </w:rPr>
                <w:t>(clause 6.2.3.2.</w:t>
              </w:r>
              <w:r w:rsidR="008E087E">
                <w:rPr>
                  <w:lang w:eastAsia="zh-CN"/>
                </w:rPr>
                <w:t>4</w:t>
              </w:r>
              <w:r w:rsidR="008E087E">
                <w:rPr>
                  <w:lang w:eastAsia="zh-CN"/>
                </w:rPr>
                <w:t>)</w:t>
              </w:r>
            </w:ins>
          </w:p>
        </w:tc>
      </w:tr>
      <w:tr w:rsidR="00251DDE" w:rsidRPr="004D07C4" w14:paraId="6AA4F202" w14:textId="77777777" w:rsidTr="004D07C4">
        <w:trPr>
          <w:jc w:val="center"/>
          <w:ins w:id="73" w:author="Tejas Subramanya (Nokia)" w:date="2023-08-11T14:34:00Z"/>
        </w:trPr>
        <w:tc>
          <w:tcPr>
            <w:tcW w:w="1838" w:type="dxa"/>
            <w:tcBorders>
              <w:top w:val="single" w:sz="4" w:space="0" w:color="auto"/>
              <w:left w:val="single" w:sz="4" w:space="0" w:color="auto"/>
              <w:bottom w:val="single" w:sz="4" w:space="0" w:color="auto"/>
              <w:right w:val="single" w:sz="4" w:space="0" w:color="auto"/>
            </w:tcBorders>
          </w:tcPr>
          <w:p w14:paraId="22DBDAD5" w14:textId="5310EBB5" w:rsidR="00251DDE" w:rsidRDefault="00251DDE">
            <w:pPr>
              <w:pStyle w:val="TAL"/>
              <w:keepNext w:val="0"/>
              <w:rPr>
                <w:ins w:id="74" w:author="Tejas Subramanya (Nokia)" w:date="2023-08-11T14:34:00Z"/>
                <w:b/>
              </w:rPr>
            </w:pPr>
            <w:ins w:id="75" w:author="Tejas Subramanya (Nokia)" w:date="2023-08-11T14:34:00Z">
              <w:r>
                <w:rPr>
                  <w:b/>
                </w:rPr>
                <w:t>REQ-ML_TEST-</w:t>
              </w:r>
              <w:r>
                <w:rPr>
                  <w:b/>
                </w:rPr>
                <w:t>6</w:t>
              </w:r>
            </w:ins>
          </w:p>
        </w:tc>
        <w:tc>
          <w:tcPr>
            <w:tcW w:w="5954" w:type="dxa"/>
            <w:tcBorders>
              <w:top w:val="single" w:sz="4" w:space="0" w:color="auto"/>
              <w:left w:val="single" w:sz="4" w:space="0" w:color="auto"/>
              <w:bottom w:val="single" w:sz="4" w:space="0" w:color="auto"/>
              <w:right w:val="single" w:sz="4" w:space="0" w:color="auto"/>
            </w:tcBorders>
          </w:tcPr>
          <w:p w14:paraId="6766CF5B" w14:textId="46308D30" w:rsidR="00251DDE" w:rsidRDefault="00251DDE">
            <w:pPr>
              <w:pStyle w:val="TAL"/>
              <w:keepNext w:val="0"/>
              <w:rPr>
                <w:ins w:id="76" w:author="Tejas Subramanya (Nokia)" w:date="2023-08-11T14:34:00Z"/>
                <w:lang w:eastAsia="zh-CN"/>
              </w:rPr>
            </w:pPr>
            <w:ins w:id="77" w:author="Tejas Subramanya (Nokia)" w:date="2023-08-11T14:39:00Z">
              <w:r w:rsidRPr="00A35DC6">
                <w:rPr>
                  <w:bCs/>
                  <w:color w:val="000000" w:themeColor="text1"/>
                  <w:lang w:val="en-US" w:eastAsia="zh-CN"/>
                </w:rPr>
                <w:t xml:space="preserve">The ML </w:t>
              </w:r>
              <w:r>
                <w:rPr>
                  <w:bCs/>
                  <w:color w:val="000000" w:themeColor="text1"/>
                  <w:lang w:val="en-US" w:eastAsia="zh-CN"/>
                </w:rPr>
                <w:t>testing</w:t>
              </w:r>
              <w:r w:rsidRPr="00A35DC6">
                <w:rPr>
                  <w:bCs/>
                  <w:color w:val="000000" w:themeColor="text1"/>
                  <w:lang w:val="en-US" w:eastAsia="zh-CN"/>
                </w:rPr>
                <w:t xml:space="preserve"> MnS producer should </w:t>
              </w:r>
            </w:ins>
            <w:ins w:id="78" w:author="Tejas Subramanya (Nokia)" w:date="2023-08-11T14:40:00Z">
              <w:r>
                <w:rPr>
                  <w:bCs/>
                  <w:color w:val="000000" w:themeColor="text1"/>
                  <w:lang w:val="en-US" w:eastAsia="zh-CN"/>
                </w:rPr>
                <w:t>support</w:t>
              </w:r>
            </w:ins>
            <w:ins w:id="79" w:author="Tejas Subramanya (Nokia)" w:date="2023-08-11T14:39:00Z">
              <w:r w:rsidRPr="00A35DC6">
                <w:rPr>
                  <w:bCs/>
                  <w:color w:val="000000" w:themeColor="text1"/>
                  <w:lang w:val="en-US" w:eastAsia="zh-CN"/>
                </w:rPr>
                <w:t xml:space="preserve"> a capability to test a specific ML entity using </w:t>
              </w:r>
              <w:r>
                <w:rPr>
                  <w:bCs/>
                  <w:color w:val="000000" w:themeColor="text1"/>
                  <w:lang w:val="en-US" w:eastAsia="zh-CN"/>
                </w:rPr>
                <w:t>testing</w:t>
              </w:r>
              <w:r w:rsidRPr="00A35DC6">
                <w:rPr>
                  <w:bCs/>
                  <w:color w:val="000000" w:themeColor="text1"/>
                  <w:lang w:val="en-US" w:eastAsia="zh-CN"/>
                </w:rPr>
                <w:t xml:space="preserve"> data with </w:t>
              </w:r>
              <w:r>
                <w:rPr>
                  <w:bCs/>
                  <w:color w:val="000000" w:themeColor="text1"/>
                  <w:lang w:val="en-US" w:eastAsia="zh-CN"/>
                </w:rPr>
                <w:t>trustworthiness</w:t>
              </w:r>
              <w:r w:rsidRPr="00A35DC6">
                <w:rPr>
                  <w:bCs/>
                  <w:color w:val="000000" w:themeColor="text1"/>
                  <w:lang w:val="en-US" w:eastAsia="zh-CN"/>
                </w:rPr>
                <w:t xml:space="preserve"> characteristics as defined by the </w:t>
              </w:r>
              <w:r>
                <w:rPr>
                  <w:bCs/>
                  <w:color w:val="000000" w:themeColor="text1"/>
                  <w:lang w:val="en-US" w:eastAsia="zh-CN"/>
                </w:rPr>
                <w:t xml:space="preserve">authorized </w:t>
              </w:r>
              <w:r w:rsidRPr="00A35DC6">
                <w:rPr>
                  <w:bCs/>
                  <w:color w:val="000000" w:themeColor="text1"/>
                  <w:lang w:val="en-US" w:eastAsia="zh-CN"/>
                </w:rPr>
                <w:t>MnS consumer</w:t>
              </w:r>
              <w:r>
                <w:rPr>
                  <w:bCs/>
                  <w:color w:val="000000" w:themeColor="text1"/>
                  <w:lang w:val="en-US" w:eastAsia="zh-CN"/>
                </w:rPr>
                <w:t>.</w:t>
              </w:r>
            </w:ins>
          </w:p>
        </w:tc>
        <w:tc>
          <w:tcPr>
            <w:tcW w:w="1904" w:type="dxa"/>
            <w:tcBorders>
              <w:top w:val="single" w:sz="4" w:space="0" w:color="auto"/>
              <w:left w:val="single" w:sz="4" w:space="0" w:color="auto"/>
              <w:bottom w:val="single" w:sz="4" w:space="0" w:color="auto"/>
              <w:right w:val="single" w:sz="4" w:space="0" w:color="auto"/>
            </w:tcBorders>
          </w:tcPr>
          <w:p w14:paraId="6E2DB5D1" w14:textId="3DE93172" w:rsidR="00251DDE" w:rsidRDefault="00251DDE">
            <w:pPr>
              <w:pStyle w:val="TAL"/>
              <w:keepNext w:val="0"/>
              <w:rPr>
                <w:ins w:id="80" w:author="Tejas Subramanya (Nokia)" w:date="2023-08-11T14:34:00Z"/>
                <w:lang w:eastAsia="zh-CN"/>
              </w:rPr>
            </w:pPr>
            <w:ins w:id="81" w:author="Tejas Subramanya (Nokia)" w:date="2023-08-11T14:40:00Z">
              <w:r w:rsidRPr="00F85B1F">
                <w:t xml:space="preserve">AI/ML </w:t>
              </w:r>
              <w:r>
                <w:t>testing</w:t>
              </w:r>
              <w:r w:rsidRPr="00F85B1F">
                <w:t xml:space="preserve"> trustworthiness</w:t>
              </w:r>
            </w:ins>
            <w:ins w:id="82" w:author="Tejas Subramanya (Nokia)" w:date="2023-08-11T14:43:00Z">
              <w:r w:rsidR="008E087E">
                <w:t xml:space="preserve"> </w:t>
              </w:r>
              <w:r w:rsidR="008E087E">
                <w:rPr>
                  <w:lang w:eastAsia="zh-CN"/>
                </w:rPr>
                <w:t>(clause 6.2.3.2.</w:t>
              </w:r>
              <w:r w:rsidR="008E087E">
                <w:rPr>
                  <w:lang w:eastAsia="zh-CN"/>
                </w:rPr>
                <w:t>4</w:t>
              </w:r>
              <w:r w:rsidR="008E087E">
                <w:rPr>
                  <w:lang w:eastAsia="zh-CN"/>
                </w:rPr>
                <w:t>)</w:t>
              </w:r>
            </w:ins>
          </w:p>
        </w:tc>
      </w:tr>
      <w:tr w:rsidR="00251DDE" w:rsidRPr="004D07C4" w14:paraId="39E7C038" w14:textId="77777777" w:rsidTr="004D07C4">
        <w:trPr>
          <w:jc w:val="center"/>
          <w:ins w:id="83" w:author="Tejas Subramanya (Nokia)" w:date="2023-08-11T14:34:00Z"/>
        </w:trPr>
        <w:tc>
          <w:tcPr>
            <w:tcW w:w="1838" w:type="dxa"/>
            <w:tcBorders>
              <w:top w:val="single" w:sz="4" w:space="0" w:color="auto"/>
              <w:left w:val="single" w:sz="4" w:space="0" w:color="auto"/>
              <w:bottom w:val="single" w:sz="4" w:space="0" w:color="auto"/>
              <w:right w:val="single" w:sz="4" w:space="0" w:color="auto"/>
            </w:tcBorders>
          </w:tcPr>
          <w:p w14:paraId="65789010" w14:textId="13045F85" w:rsidR="00251DDE" w:rsidRDefault="00251DDE">
            <w:pPr>
              <w:pStyle w:val="TAL"/>
              <w:keepNext w:val="0"/>
              <w:rPr>
                <w:ins w:id="84" w:author="Tejas Subramanya (Nokia)" w:date="2023-08-11T14:34:00Z"/>
                <w:b/>
              </w:rPr>
            </w:pPr>
            <w:ins w:id="85" w:author="Tejas Subramanya (Nokia)" w:date="2023-08-11T14:34:00Z">
              <w:r>
                <w:rPr>
                  <w:b/>
                </w:rPr>
                <w:t>REQ-ML_TEST-</w:t>
              </w:r>
              <w:r>
                <w:rPr>
                  <w:b/>
                </w:rPr>
                <w:t>7</w:t>
              </w:r>
            </w:ins>
          </w:p>
        </w:tc>
        <w:tc>
          <w:tcPr>
            <w:tcW w:w="5954" w:type="dxa"/>
            <w:tcBorders>
              <w:top w:val="single" w:sz="4" w:space="0" w:color="auto"/>
              <w:left w:val="single" w:sz="4" w:space="0" w:color="auto"/>
              <w:bottom w:val="single" w:sz="4" w:space="0" w:color="auto"/>
              <w:right w:val="single" w:sz="4" w:space="0" w:color="auto"/>
            </w:tcBorders>
          </w:tcPr>
          <w:p w14:paraId="5D3B9917" w14:textId="346AE10F" w:rsidR="00251DDE" w:rsidRDefault="00251DDE">
            <w:pPr>
              <w:pStyle w:val="TAL"/>
              <w:keepNext w:val="0"/>
              <w:rPr>
                <w:ins w:id="86" w:author="Tejas Subramanya (Nokia)" w:date="2023-08-11T14:34:00Z"/>
                <w:lang w:eastAsia="zh-CN"/>
              </w:rPr>
            </w:pPr>
            <w:ins w:id="87" w:author="Tejas Subramanya (Nokia)" w:date="2023-08-11T14:40:00Z">
              <w:r w:rsidRPr="00D977FA">
                <w:rPr>
                  <w:bCs/>
                  <w:color w:val="000000" w:themeColor="text1"/>
                  <w:lang w:val="en-US" w:eastAsia="zh-CN"/>
                </w:rPr>
                <w:t xml:space="preserve">The </w:t>
              </w:r>
              <w:r w:rsidRPr="00AE5393">
                <w:rPr>
                  <w:bCs/>
                  <w:color w:val="000000" w:themeColor="text1"/>
                  <w:lang w:val="en-US" w:eastAsia="zh-CN"/>
                </w:rPr>
                <w:t xml:space="preserve">ML </w:t>
              </w:r>
              <w:r>
                <w:rPr>
                  <w:bCs/>
                  <w:color w:val="000000" w:themeColor="text1"/>
                  <w:lang w:val="en-US" w:eastAsia="zh-CN"/>
                </w:rPr>
                <w:t>testing</w:t>
              </w:r>
              <w:r w:rsidRPr="00AE5393">
                <w:rPr>
                  <w:bCs/>
                  <w:color w:val="000000" w:themeColor="text1"/>
                  <w:lang w:val="en-US" w:eastAsia="zh-CN"/>
                </w:rPr>
                <w:t xml:space="preserve"> MnS producer </w:t>
              </w:r>
              <w:r w:rsidRPr="00D977FA">
                <w:rPr>
                  <w:bCs/>
                  <w:color w:val="000000" w:themeColor="text1"/>
                  <w:lang w:val="en-US" w:eastAsia="zh-CN"/>
                </w:rPr>
                <w:t xml:space="preserve">should support a capability to </w:t>
              </w:r>
              <w:r w:rsidRPr="00D977FA">
                <w:rPr>
                  <w:bCs/>
                  <w:color w:val="000000" w:themeColor="text1"/>
                  <w:lang w:eastAsia="zh-CN"/>
                </w:rPr>
                <w:t xml:space="preserve">report to the authorized MnS consumer the evaluated </w:t>
              </w:r>
              <w:r>
                <w:rPr>
                  <w:bCs/>
                  <w:color w:val="000000" w:themeColor="text1"/>
                  <w:lang w:eastAsia="zh-CN"/>
                </w:rPr>
                <w:t>testing</w:t>
              </w:r>
              <w:r w:rsidRPr="00D977FA">
                <w:rPr>
                  <w:bCs/>
                  <w:color w:val="000000" w:themeColor="text1"/>
                  <w:lang w:eastAsia="zh-CN"/>
                </w:rPr>
                <w:t xml:space="preserve"> trustworthiness metrics.</w:t>
              </w:r>
            </w:ins>
          </w:p>
        </w:tc>
        <w:tc>
          <w:tcPr>
            <w:tcW w:w="1904" w:type="dxa"/>
            <w:tcBorders>
              <w:top w:val="single" w:sz="4" w:space="0" w:color="auto"/>
              <w:left w:val="single" w:sz="4" w:space="0" w:color="auto"/>
              <w:bottom w:val="single" w:sz="4" w:space="0" w:color="auto"/>
              <w:right w:val="single" w:sz="4" w:space="0" w:color="auto"/>
            </w:tcBorders>
          </w:tcPr>
          <w:p w14:paraId="526CFB0B" w14:textId="5039A8DA" w:rsidR="00251DDE" w:rsidRDefault="00251DDE">
            <w:pPr>
              <w:pStyle w:val="TAL"/>
              <w:keepNext w:val="0"/>
              <w:rPr>
                <w:ins w:id="88" w:author="Tejas Subramanya (Nokia)" w:date="2023-08-11T14:34:00Z"/>
                <w:lang w:eastAsia="zh-CN"/>
              </w:rPr>
            </w:pPr>
            <w:ins w:id="89" w:author="Tejas Subramanya (Nokia)" w:date="2023-08-11T14:40:00Z">
              <w:r w:rsidRPr="00F85B1F">
                <w:t xml:space="preserve">AI/ML </w:t>
              </w:r>
              <w:r>
                <w:t>testing</w:t>
              </w:r>
              <w:r w:rsidRPr="00F85B1F">
                <w:t xml:space="preserve"> trustworthiness</w:t>
              </w:r>
            </w:ins>
            <w:ins w:id="90" w:author="Tejas Subramanya (Nokia)" w:date="2023-08-11T14:43:00Z">
              <w:r w:rsidR="008E087E">
                <w:t xml:space="preserve"> </w:t>
              </w:r>
              <w:r w:rsidR="008E087E">
                <w:rPr>
                  <w:lang w:eastAsia="zh-CN"/>
                </w:rPr>
                <w:t>(clause 6.2.3.2.</w:t>
              </w:r>
              <w:r w:rsidR="008E087E">
                <w:rPr>
                  <w:lang w:eastAsia="zh-CN"/>
                </w:rPr>
                <w:t>4</w:t>
              </w:r>
              <w:r w:rsidR="008E087E">
                <w:rPr>
                  <w:lang w:eastAsia="zh-CN"/>
                </w:rPr>
                <w:t>)</w:t>
              </w:r>
            </w:ins>
          </w:p>
        </w:tc>
      </w:tr>
    </w:tbl>
    <w:p w14:paraId="10DAABB7" w14:textId="0F6254E6" w:rsidR="00651E94" w:rsidRPr="00574507" w:rsidRDefault="00574507" w:rsidP="00577E91">
      <w:pPr>
        <w:spacing w:line="264" w:lineRule="auto"/>
      </w:pPr>
      <w:r w:rsidRPr="00AB50CD">
        <w:rPr>
          <w:szCs w:val="22"/>
        </w:rPr>
        <w:fldChar w:fldCharType="begin"/>
      </w:r>
      <w:r w:rsidR="00000000">
        <w:rPr>
          <w:szCs w:val="22"/>
        </w:rPr>
        <w:fldChar w:fldCharType="separate"/>
      </w:r>
      <w:r w:rsidRPr="00AB50CD">
        <w:rPr>
          <w:szCs w:val="22"/>
        </w:rPr>
        <w:fldChar w:fldCharType="end"/>
      </w:r>
      <w:bookmarkEnd w:id="9"/>
      <w:r w:rsidRPr="00AB50CD">
        <w:fldChar w:fldCharType="begin"/>
      </w:r>
      <w:r w:rsidR="00000000">
        <w:fldChar w:fldCharType="separate"/>
      </w:r>
      <w:r w:rsidRPr="00AB50CD">
        <w:fldChar w:fldCharType="end"/>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0DE17" w14:textId="77777777" w:rsidR="00A82BA4" w:rsidRDefault="00A82BA4">
      <w:r>
        <w:separator/>
      </w:r>
    </w:p>
  </w:endnote>
  <w:endnote w:type="continuationSeparator" w:id="0">
    <w:p w14:paraId="6A2C0A12" w14:textId="77777777" w:rsidR="00A82BA4" w:rsidRDefault="00A82BA4">
      <w:r>
        <w:continuationSeparator/>
      </w:r>
    </w:p>
  </w:endnote>
  <w:endnote w:type="continuationNotice" w:id="1">
    <w:p w14:paraId="1A950AD1" w14:textId="77777777" w:rsidR="00A82BA4" w:rsidRDefault="00A82B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B1FFC" w14:textId="77777777" w:rsidR="00A82BA4" w:rsidRDefault="00A82BA4">
      <w:r>
        <w:separator/>
      </w:r>
    </w:p>
  </w:footnote>
  <w:footnote w:type="continuationSeparator" w:id="0">
    <w:p w14:paraId="0DB2DE55" w14:textId="77777777" w:rsidR="00A82BA4" w:rsidRDefault="00A82BA4">
      <w:r>
        <w:continuationSeparator/>
      </w:r>
    </w:p>
  </w:footnote>
  <w:footnote w:type="continuationNotice" w:id="1">
    <w:p w14:paraId="2A20A050" w14:textId="77777777" w:rsidR="00A82BA4" w:rsidRDefault="00A82B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9"/>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5"/>
  </w:num>
  <w:num w:numId="19" w16cid:durableId="399332109">
    <w:abstractNumId w:val="5"/>
  </w:num>
  <w:num w:numId="20" w16cid:durableId="617101203">
    <w:abstractNumId w:val="33"/>
  </w:num>
  <w:num w:numId="21" w16cid:durableId="333537516">
    <w:abstractNumId w:val="17"/>
  </w:num>
  <w:num w:numId="22" w16cid:durableId="2083209463">
    <w:abstractNumId w:val="25"/>
  </w:num>
  <w:num w:numId="23" w16cid:durableId="783694916">
    <w:abstractNumId w:val="30"/>
  </w:num>
  <w:num w:numId="24" w16cid:durableId="2032762271">
    <w:abstractNumId w:val="13"/>
  </w:num>
  <w:num w:numId="25" w16cid:durableId="1622569783">
    <w:abstractNumId w:val="26"/>
  </w:num>
  <w:num w:numId="26" w16cid:durableId="1896157461">
    <w:abstractNumId w:val="10"/>
  </w:num>
  <w:num w:numId="27" w16cid:durableId="232858290">
    <w:abstractNumId w:val="19"/>
  </w:num>
  <w:num w:numId="28" w16cid:durableId="1277982941">
    <w:abstractNumId w:val="24"/>
  </w:num>
  <w:num w:numId="29" w16cid:durableId="315302365">
    <w:abstractNumId w:val="20"/>
  </w:num>
  <w:num w:numId="30" w16cid:durableId="390545741">
    <w:abstractNumId w:val="7"/>
  </w:num>
  <w:num w:numId="31" w16cid:durableId="1418938634">
    <w:abstractNumId w:val="37"/>
  </w:num>
  <w:num w:numId="32" w16cid:durableId="740521562">
    <w:abstractNumId w:val="11"/>
  </w:num>
  <w:num w:numId="33" w16cid:durableId="18627973">
    <w:abstractNumId w:val="4"/>
  </w:num>
  <w:num w:numId="34" w16cid:durableId="1553805109">
    <w:abstractNumId w:val="32"/>
  </w:num>
  <w:num w:numId="35" w16cid:durableId="1869641152">
    <w:abstractNumId w:val="29"/>
  </w:num>
  <w:num w:numId="36" w16cid:durableId="660473226">
    <w:abstractNumId w:val="31"/>
  </w:num>
  <w:num w:numId="37" w16cid:durableId="1109009493">
    <w:abstractNumId w:val="21"/>
  </w:num>
  <w:num w:numId="38" w16cid:durableId="567810159">
    <w:abstractNumId w:val="12"/>
  </w:num>
  <w:num w:numId="39" w16cid:durableId="727459688">
    <w:abstractNumId w:val="15"/>
  </w:num>
  <w:num w:numId="40" w16cid:durableId="800264753">
    <w:abstractNumId w:val="28"/>
  </w:num>
  <w:num w:numId="41" w16cid:durableId="65969906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Subramanya (Nokia)">
    <w15:presenceInfo w15:providerId="AD" w15:userId="S::tejas.subramanya@nokia.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45602"/>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2578B"/>
    <w:rsid w:val="0012618A"/>
    <w:rsid w:val="0013063E"/>
    <w:rsid w:val="00132C6D"/>
    <w:rsid w:val="00133739"/>
    <w:rsid w:val="00144D23"/>
    <w:rsid w:val="00145D43"/>
    <w:rsid w:val="00155714"/>
    <w:rsid w:val="00163E18"/>
    <w:rsid w:val="00173832"/>
    <w:rsid w:val="001750D6"/>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27DB7"/>
    <w:rsid w:val="002325A7"/>
    <w:rsid w:val="00242260"/>
    <w:rsid w:val="00251DDE"/>
    <w:rsid w:val="0025394E"/>
    <w:rsid w:val="0026004D"/>
    <w:rsid w:val="00261E79"/>
    <w:rsid w:val="002640DD"/>
    <w:rsid w:val="00272E38"/>
    <w:rsid w:val="00275D12"/>
    <w:rsid w:val="00284FEB"/>
    <w:rsid w:val="002860C4"/>
    <w:rsid w:val="0029037F"/>
    <w:rsid w:val="002A014E"/>
    <w:rsid w:val="002B5741"/>
    <w:rsid w:val="002B760E"/>
    <w:rsid w:val="002C2DFA"/>
    <w:rsid w:val="002C3E37"/>
    <w:rsid w:val="002D50BD"/>
    <w:rsid w:val="002E472E"/>
    <w:rsid w:val="002F5BEA"/>
    <w:rsid w:val="00305409"/>
    <w:rsid w:val="00340245"/>
    <w:rsid w:val="0034052A"/>
    <w:rsid w:val="0034108E"/>
    <w:rsid w:val="003520FF"/>
    <w:rsid w:val="00354D14"/>
    <w:rsid w:val="00360689"/>
    <w:rsid w:val="003609EF"/>
    <w:rsid w:val="0036231A"/>
    <w:rsid w:val="00374DD4"/>
    <w:rsid w:val="0039528A"/>
    <w:rsid w:val="003A49CB"/>
    <w:rsid w:val="003B3FEE"/>
    <w:rsid w:val="003D61B6"/>
    <w:rsid w:val="003E1A36"/>
    <w:rsid w:val="00410371"/>
    <w:rsid w:val="004242F1"/>
    <w:rsid w:val="00435CB4"/>
    <w:rsid w:val="00467CE7"/>
    <w:rsid w:val="004874EC"/>
    <w:rsid w:val="0049796F"/>
    <w:rsid w:val="004A52C6"/>
    <w:rsid w:val="004B4280"/>
    <w:rsid w:val="004B75B7"/>
    <w:rsid w:val="004D07C4"/>
    <w:rsid w:val="004D1D31"/>
    <w:rsid w:val="004F6BE4"/>
    <w:rsid w:val="005009D9"/>
    <w:rsid w:val="00506340"/>
    <w:rsid w:val="00507C9E"/>
    <w:rsid w:val="0051580D"/>
    <w:rsid w:val="00547111"/>
    <w:rsid w:val="00574507"/>
    <w:rsid w:val="00577E91"/>
    <w:rsid w:val="00592D74"/>
    <w:rsid w:val="00596B08"/>
    <w:rsid w:val="005A4DD1"/>
    <w:rsid w:val="005B7E40"/>
    <w:rsid w:val="005D6EAF"/>
    <w:rsid w:val="005E2C44"/>
    <w:rsid w:val="005F06F9"/>
    <w:rsid w:val="005F5118"/>
    <w:rsid w:val="00613D2E"/>
    <w:rsid w:val="00615B44"/>
    <w:rsid w:val="00620B6C"/>
    <w:rsid w:val="00621188"/>
    <w:rsid w:val="006257ED"/>
    <w:rsid w:val="00637935"/>
    <w:rsid w:val="00640696"/>
    <w:rsid w:val="00651E94"/>
    <w:rsid w:val="00654ADB"/>
    <w:rsid w:val="0065536E"/>
    <w:rsid w:val="00665C47"/>
    <w:rsid w:val="00670659"/>
    <w:rsid w:val="0068622F"/>
    <w:rsid w:val="00695808"/>
    <w:rsid w:val="006A0156"/>
    <w:rsid w:val="006A340B"/>
    <w:rsid w:val="006B46FB"/>
    <w:rsid w:val="006E0BB0"/>
    <w:rsid w:val="006E21FB"/>
    <w:rsid w:val="0070420F"/>
    <w:rsid w:val="007126D2"/>
    <w:rsid w:val="00735BA8"/>
    <w:rsid w:val="00737D44"/>
    <w:rsid w:val="00743059"/>
    <w:rsid w:val="00743499"/>
    <w:rsid w:val="00776FE6"/>
    <w:rsid w:val="00785599"/>
    <w:rsid w:val="00792342"/>
    <w:rsid w:val="007977A8"/>
    <w:rsid w:val="007B0A90"/>
    <w:rsid w:val="007B36CA"/>
    <w:rsid w:val="007B512A"/>
    <w:rsid w:val="007B5B05"/>
    <w:rsid w:val="007C2097"/>
    <w:rsid w:val="007D065F"/>
    <w:rsid w:val="007D06B8"/>
    <w:rsid w:val="007D6A07"/>
    <w:rsid w:val="007F17AD"/>
    <w:rsid w:val="007F7259"/>
    <w:rsid w:val="008040A8"/>
    <w:rsid w:val="00811813"/>
    <w:rsid w:val="00811949"/>
    <w:rsid w:val="00821028"/>
    <w:rsid w:val="008231C7"/>
    <w:rsid w:val="008279FA"/>
    <w:rsid w:val="00831535"/>
    <w:rsid w:val="008374B9"/>
    <w:rsid w:val="0084759B"/>
    <w:rsid w:val="00847CAF"/>
    <w:rsid w:val="008626E7"/>
    <w:rsid w:val="00867AB2"/>
    <w:rsid w:val="00870EE7"/>
    <w:rsid w:val="00880A55"/>
    <w:rsid w:val="008863B9"/>
    <w:rsid w:val="008A45A6"/>
    <w:rsid w:val="008B7764"/>
    <w:rsid w:val="008D39FE"/>
    <w:rsid w:val="008E087E"/>
    <w:rsid w:val="008F3789"/>
    <w:rsid w:val="008F686C"/>
    <w:rsid w:val="00901609"/>
    <w:rsid w:val="00904947"/>
    <w:rsid w:val="00913B1C"/>
    <w:rsid w:val="009148DE"/>
    <w:rsid w:val="00916828"/>
    <w:rsid w:val="00925EA3"/>
    <w:rsid w:val="00932BC1"/>
    <w:rsid w:val="00936D9C"/>
    <w:rsid w:val="0094198B"/>
    <w:rsid w:val="00941E30"/>
    <w:rsid w:val="00960EFF"/>
    <w:rsid w:val="009777D9"/>
    <w:rsid w:val="0099083A"/>
    <w:rsid w:val="00991B88"/>
    <w:rsid w:val="0099653D"/>
    <w:rsid w:val="009A5753"/>
    <w:rsid w:val="009A579D"/>
    <w:rsid w:val="009A7E00"/>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82BA4"/>
    <w:rsid w:val="00A9156D"/>
    <w:rsid w:val="00A92A09"/>
    <w:rsid w:val="00AA18CB"/>
    <w:rsid w:val="00AA2CBC"/>
    <w:rsid w:val="00AA632F"/>
    <w:rsid w:val="00AB50CD"/>
    <w:rsid w:val="00AC5820"/>
    <w:rsid w:val="00AD138C"/>
    <w:rsid w:val="00AD1CD8"/>
    <w:rsid w:val="00AD54E0"/>
    <w:rsid w:val="00AE5AB0"/>
    <w:rsid w:val="00AE5DD8"/>
    <w:rsid w:val="00B079A0"/>
    <w:rsid w:val="00B13F88"/>
    <w:rsid w:val="00B258BB"/>
    <w:rsid w:val="00B32598"/>
    <w:rsid w:val="00B53D37"/>
    <w:rsid w:val="00B63291"/>
    <w:rsid w:val="00B6795B"/>
    <w:rsid w:val="00B67B97"/>
    <w:rsid w:val="00B815F8"/>
    <w:rsid w:val="00B87FB1"/>
    <w:rsid w:val="00B968C8"/>
    <w:rsid w:val="00BA3EC5"/>
    <w:rsid w:val="00BA51D9"/>
    <w:rsid w:val="00BB5DFC"/>
    <w:rsid w:val="00BD279D"/>
    <w:rsid w:val="00BD6BB8"/>
    <w:rsid w:val="00BF27A2"/>
    <w:rsid w:val="00C069AF"/>
    <w:rsid w:val="00C12D8A"/>
    <w:rsid w:val="00C4634E"/>
    <w:rsid w:val="00C471E4"/>
    <w:rsid w:val="00C53622"/>
    <w:rsid w:val="00C62496"/>
    <w:rsid w:val="00C66BA2"/>
    <w:rsid w:val="00C66D4A"/>
    <w:rsid w:val="00C87AD1"/>
    <w:rsid w:val="00C95985"/>
    <w:rsid w:val="00CC5026"/>
    <w:rsid w:val="00CC68D0"/>
    <w:rsid w:val="00CE7A8C"/>
    <w:rsid w:val="00CF5C18"/>
    <w:rsid w:val="00D03F9A"/>
    <w:rsid w:val="00D06D51"/>
    <w:rsid w:val="00D24991"/>
    <w:rsid w:val="00D36646"/>
    <w:rsid w:val="00D50255"/>
    <w:rsid w:val="00D5448E"/>
    <w:rsid w:val="00D54E8F"/>
    <w:rsid w:val="00D66520"/>
    <w:rsid w:val="00D977FA"/>
    <w:rsid w:val="00DD3245"/>
    <w:rsid w:val="00DD68DC"/>
    <w:rsid w:val="00DE34CF"/>
    <w:rsid w:val="00E054E2"/>
    <w:rsid w:val="00E12566"/>
    <w:rsid w:val="00E13F3D"/>
    <w:rsid w:val="00E16FAA"/>
    <w:rsid w:val="00E226A8"/>
    <w:rsid w:val="00E22F3D"/>
    <w:rsid w:val="00E34898"/>
    <w:rsid w:val="00E546BA"/>
    <w:rsid w:val="00E64A3E"/>
    <w:rsid w:val="00E6701B"/>
    <w:rsid w:val="00E806A2"/>
    <w:rsid w:val="00E8241B"/>
    <w:rsid w:val="00E85F47"/>
    <w:rsid w:val="00E87871"/>
    <w:rsid w:val="00E909C5"/>
    <w:rsid w:val="00E97C22"/>
    <w:rsid w:val="00EA2981"/>
    <w:rsid w:val="00EA59A3"/>
    <w:rsid w:val="00EB09B7"/>
    <w:rsid w:val="00EC3AB7"/>
    <w:rsid w:val="00EE076A"/>
    <w:rsid w:val="00EE7D7C"/>
    <w:rsid w:val="00F21B1B"/>
    <w:rsid w:val="00F25D98"/>
    <w:rsid w:val="00F300FB"/>
    <w:rsid w:val="00F32AB7"/>
    <w:rsid w:val="00F354E8"/>
    <w:rsid w:val="00F4128F"/>
    <w:rsid w:val="00F64EC4"/>
    <w:rsid w:val="00F656C6"/>
    <w:rsid w:val="00F65D94"/>
    <w:rsid w:val="00F85B1F"/>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 w:type="character" w:customStyle="1" w:styleId="eop">
    <w:name w:val="eop"/>
    <w:basedOn w:val="DefaultParagraphFont"/>
    <w:rsid w:val="0034052A"/>
  </w:style>
  <w:style w:type="paragraph" w:customStyle="1" w:styleId="paragraph">
    <w:name w:val="paragraph"/>
    <w:basedOn w:val="Normal"/>
    <w:rsid w:val="0034052A"/>
    <w:pPr>
      <w:spacing w:before="100" w:beforeAutospacing="1" w:after="100" w:afterAutospacing="1"/>
    </w:pPr>
    <w:rPr>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3577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631738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O2ILPPBINQTB-25081769-51930</_dlc_DocId>
    <_dlc_DocIdUrl xmlns="71c5aaf6-e6ce-465b-b873-5148d2a4c105">
      <Url>https://nokia.sharepoint.com/sites/acerous/_layouts/15/DocIdRedir.aspx?ID=O2ILPPBINQTB-25081769-51930</Url>
      <Description>O2ILPPBINQTB-25081769-51930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762</Words>
  <Characters>4807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Subramanya (Nokia)</cp:lastModifiedBy>
  <cp:revision>43</cp:revision>
  <cp:lastPrinted>1899-12-31T23:00:00Z</cp:lastPrinted>
  <dcterms:created xsi:type="dcterms:W3CDTF">2023-05-09T15:11:00Z</dcterms:created>
  <dcterms:modified xsi:type="dcterms:W3CDTF">2023-08-11T12:44:00Z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4aaef3fc-1da2-495c-9683-e80e11bb72b1</vt:lpwstr>
  </property>
</Properties>
</file>